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3CAC" w14:textId="4A194335" w:rsidR="00F80AE6" w:rsidRPr="004C3378" w:rsidRDefault="00F80AE6" w:rsidP="007039CE">
            <w:pPr>
              <w:spacing w:before="0" w:after="0"/>
              <w:jc w:val="both"/>
              <w:rPr>
                <w:color w:val="000000" w:themeColor="text1"/>
                <w:sz w:val="20"/>
                <w:szCs w:val="20"/>
              </w:rPr>
            </w:pPr>
            <w:r>
              <w:rPr>
                <w:color w:val="000000" w:themeColor="text1"/>
                <w:sz w:val="20"/>
                <w:szCs w:val="20"/>
              </w:rPr>
              <w:t xml:space="preserve">PROVINCIA DI PIACENZA, </w:t>
            </w:r>
            <w:r w:rsidR="00663164">
              <w:rPr>
                <w:color w:val="000000" w:themeColor="text1"/>
                <w:sz w:val="20"/>
                <w:szCs w:val="20"/>
              </w:rPr>
              <w:t xml:space="preserve">STAZIONE UNICA APPALTANTE, </w:t>
            </w:r>
            <w:r>
              <w:rPr>
                <w:color w:val="000000" w:themeColor="text1"/>
                <w:sz w:val="20"/>
                <w:szCs w:val="20"/>
              </w:rPr>
              <w:t>Via Garibaldi n. 50</w:t>
            </w:r>
            <w:r w:rsidR="007039CE">
              <w:rPr>
                <w:color w:val="000000" w:themeColor="text1"/>
                <w:sz w:val="20"/>
                <w:szCs w:val="20"/>
              </w:rPr>
              <w:t xml:space="preserve"> </w:t>
            </w:r>
            <w:r>
              <w:rPr>
                <w:color w:val="000000" w:themeColor="text1"/>
                <w:sz w:val="20"/>
                <w:szCs w:val="20"/>
              </w:rPr>
              <w:t>29121 Piacenza</w:t>
            </w:r>
          </w:p>
          <w:p w14:paraId="2FC31B5A" w14:textId="1D2F2419" w:rsidR="00A23B3E" w:rsidRPr="004C3378" w:rsidRDefault="00F80AE6" w:rsidP="007039CE">
            <w:pPr>
              <w:spacing w:before="0" w:after="0"/>
              <w:jc w:val="both"/>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4634191A" w:rsidR="00A23B3E" w:rsidRPr="007039CE" w:rsidRDefault="00663164" w:rsidP="007039CE">
            <w:pPr>
              <w:widowControl w:val="0"/>
              <w:suppressAutoHyphens w:val="0"/>
              <w:spacing w:before="0" w:after="240" w:line="23" w:lineRule="atLeast"/>
              <w:jc w:val="both"/>
              <w:rPr>
                <w:rFonts w:ascii="Titillium" w:eastAsia="Times New Roman" w:hAnsi="Titillium"/>
                <w:bCs/>
                <w:color w:val="auto"/>
                <w:kern w:val="0"/>
                <w:sz w:val="22"/>
                <w:lang w:bidi="ar-SA"/>
              </w:rPr>
            </w:pPr>
            <w:r w:rsidRPr="00663164">
              <w:rPr>
                <w:rFonts w:ascii="Titillium" w:eastAsia="Times New Roman" w:hAnsi="Titillium"/>
                <w:color w:val="auto"/>
                <w:kern w:val="0"/>
                <w:sz w:val="22"/>
                <w:lang w:bidi="ar-SA"/>
              </w:rPr>
              <w:t xml:space="preserve">AFFIDAMENTO </w:t>
            </w:r>
            <w:bookmarkStart w:id="0" w:name="_Hlk106962562"/>
            <w:bookmarkStart w:id="1" w:name="_Hlk106961082"/>
            <w:r w:rsidRPr="00663164">
              <w:rPr>
                <w:rFonts w:ascii="Titillium" w:eastAsia="Times New Roman" w:hAnsi="Titillium"/>
                <w:bCs/>
                <w:color w:val="auto"/>
                <w:kern w:val="0"/>
                <w:sz w:val="22"/>
                <w:lang w:bidi="ar-SA"/>
              </w:rPr>
              <w:t xml:space="preserve">DELLA GESTIONE </w:t>
            </w:r>
            <w:bookmarkEnd w:id="0"/>
            <w:bookmarkEnd w:id="1"/>
            <w:r w:rsidRPr="00663164">
              <w:rPr>
                <w:rFonts w:ascii="Titillium" w:eastAsia="Times New Roman" w:hAnsi="Titillium"/>
                <w:bCs/>
                <w:color w:val="auto"/>
                <w:kern w:val="0"/>
                <w:sz w:val="22"/>
                <w:lang w:val="x-none" w:eastAsia="en-US" w:bidi="ar-SA"/>
              </w:rPr>
              <w:t>DEL SERVIZIO DI TRASPORTO SCOLASTICO ED ACCOMPAGNAMENTO DEGLI ALUNNI DELLA SCUOLA DELL’INFANZIA, PRIMARIA E SECONDARIA DI PRIMO GRADO DEL COMUNE DI BORGONOVO VAL TIDONE PER IL PERIODO DAL 08.01.2024 AL 31.12.2026</w:t>
            </w:r>
            <w:r w:rsidRPr="00663164">
              <w:rPr>
                <w:rFonts w:ascii="Titillium" w:eastAsia="Times New Roman" w:hAnsi="Titillium"/>
                <w:bCs/>
                <w:color w:val="auto"/>
                <w:kern w:val="0"/>
                <w:sz w:val="22"/>
                <w:lang w:bidi="ar-SA"/>
              </w:rPr>
              <w:t>.</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A" w14:textId="57B3D3E9" w:rsidR="00A23B3E" w:rsidRPr="004C3378" w:rsidRDefault="00F80AE6" w:rsidP="00D849F5">
            <w:pPr>
              <w:spacing w:before="0" w:after="0"/>
              <w:rPr>
                <w:color w:val="000000" w:themeColor="text1"/>
                <w:sz w:val="20"/>
                <w:szCs w:val="20"/>
              </w:rPr>
            </w:pPr>
            <w:r w:rsidRPr="00841C4C">
              <w:rPr>
                <w:color w:val="000000" w:themeColor="text1"/>
                <w:sz w:val="20"/>
                <w:szCs w:val="20"/>
              </w:rPr>
              <w:t>CIG</w:t>
            </w:r>
            <w:r w:rsidR="007039CE">
              <w:rPr>
                <w:color w:val="000000" w:themeColor="text1"/>
                <w:sz w:val="20"/>
                <w:szCs w:val="20"/>
              </w:rPr>
              <w:t>:</w:t>
            </w:r>
            <w:bookmarkStart w:id="2" w:name="_GoBack"/>
            <w:bookmarkEnd w:id="2"/>
            <w:r w:rsidRPr="00841C4C">
              <w:rPr>
                <w:color w:val="000000" w:themeColor="text1"/>
                <w:sz w:val="20"/>
                <w:szCs w:val="20"/>
              </w:rPr>
              <w:t xml:space="preserve"> </w:t>
            </w:r>
            <w:r w:rsidR="00663164" w:rsidRPr="00663164">
              <w:rPr>
                <w:b/>
                <w:bCs/>
                <w:color w:val="000000" w:themeColor="text1"/>
                <w:sz w:val="20"/>
                <w:szCs w:val="20"/>
              </w:rPr>
              <w:t>A027C41E76.</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 xml:space="preserve">l'operatore economico è un laboratorio protetto, </w:t>
            </w:r>
            <w:proofErr w:type="gramStart"/>
            <w:r w:rsidRPr="004C3378">
              <w:rPr>
                <w:color w:val="000000" w:themeColor="text1"/>
                <w:sz w:val="20"/>
                <w:szCs w:val="20"/>
              </w:rPr>
              <w:t>un' "</w:t>
            </w:r>
            <w:proofErr w:type="gramEnd"/>
            <w:r w:rsidRPr="004C3378">
              <w:rPr>
                <w:color w:val="000000" w:themeColor="text1"/>
                <w:sz w:val="20"/>
                <w:szCs w:val="20"/>
              </w:rPr>
              <w:t>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 xml:space="preserve">Se richiesto, specificare a </w:t>
            </w:r>
            <w:proofErr w:type="spellStart"/>
            <w:r w:rsidRPr="004C3378">
              <w:rPr>
                <w:color w:val="000000" w:themeColor="text1"/>
                <w:sz w:val="20"/>
                <w:szCs w:val="20"/>
              </w:rPr>
              <w:t>quale</w:t>
            </w:r>
            <w:proofErr w:type="spellEnd"/>
            <w:r w:rsidRPr="004C3378">
              <w:rPr>
                <w:color w:val="000000" w:themeColor="text1"/>
                <w:sz w:val="20"/>
                <w:szCs w:val="20"/>
              </w:rPr>
              <w:t xml:space="preserv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e) </w:t>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 xml:space="preserve">Se l'amministrazione aggiudicatrice o l'ente aggiudicatore </w:t>
            </w:r>
            <w:proofErr w:type="gramStart"/>
            <w:r w:rsidRPr="004C3378">
              <w:rPr>
                <w:color w:val="000000" w:themeColor="text1"/>
                <w:sz w:val="20"/>
                <w:szCs w:val="20"/>
              </w:rPr>
              <w:t>richiede</w:t>
            </w:r>
            <w:proofErr w:type="gramEnd"/>
            <w:r w:rsidRPr="004C3378">
              <w:rPr>
                <w:color w:val="000000" w:themeColor="text1"/>
                <w:sz w:val="20"/>
                <w:szCs w:val="20"/>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corruzione( )</w:t>
            </w:r>
            <w:proofErr w:type="gramEnd"/>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frode(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 xml:space="preserve">lavoro minorile e altre forme di tratta di esseri </w:t>
            </w:r>
            <w:proofErr w:type="gramStart"/>
            <w:r w:rsidRPr="004C3378">
              <w:rPr>
                <w:bCs/>
                <w:smallCaps w:val="0"/>
                <w:color w:val="000000" w:themeColor="text1"/>
                <w:kern w:val="18"/>
                <w:sz w:val="18"/>
                <w:szCs w:val="18"/>
              </w:rPr>
              <w:t>umani(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Data:[</w:t>
            </w:r>
            <w:proofErr w:type="gramEnd"/>
            <w:r w:rsidRPr="004C3378">
              <w:rPr>
                <w:color w:val="000000" w:themeColor="text1"/>
                <w:sz w:val="20"/>
                <w:szCs w:val="20"/>
              </w:rPr>
              <w:t xml:space="preserve">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w:t>
            </w:r>
            <w:proofErr w:type="gramStart"/>
            <w:r w:rsidRPr="004C3378">
              <w:rPr>
                <w:color w:val="000000" w:themeColor="text1"/>
                <w:sz w:val="20"/>
                <w:szCs w:val="20"/>
              </w:rPr>
              <w:t>[..</w:t>
            </w:r>
            <w:proofErr w:type="gramEnd"/>
            <w:r w:rsidRPr="004C3378">
              <w:rPr>
                <w:color w:val="000000" w:themeColor="text1"/>
                <w:sz w:val="20"/>
                <w:szCs w:val="20"/>
              </w:rPr>
              <w:t xml:space="preserve">…],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 xml:space="preserve">(numero dipendenti e/o </w:t>
            </w:r>
            <w:proofErr w:type="gramStart"/>
            <w:r w:rsidRPr="004C3378">
              <w:rPr>
                <w:color w:val="000000" w:themeColor="text1"/>
                <w:sz w:val="20"/>
                <w:szCs w:val="20"/>
              </w:rPr>
              <w:t>altro )</w:t>
            </w:r>
            <w:proofErr w:type="gramEnd"/>
            <w:r w:rsidRPr="004C3378">
              <w:rPr>
                <w:color w:val="000000" w:themeColor="text1"/>
                <w:sz w:val="20"/>
                <w:szCs w:val="20"/>
              </w:rPr>
              <w:t xml:space="preserve">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 xml:space="preserve">(indirizzo web, autorità o organismo di emanazione, riferimento preciso della </w:t>
            </w:r>
            <w:proofErr w:type="gramStart"/>
            <w:r w:rsidR="00A23B3E" w:rsidRPr="004C3378">
              <w:rPr>
                <w:color w:val="000000" w:themeColor="text1"/>
                <w:sz w:val="18"/>
                <w:szCs w:val="18"/>
              </w:rPr>
              <w:t>documentazione)(</w:t>
            </w:r>
            <w:proofErr w:type="gramEnd"/>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proofErr w:type="gramStart"/>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w:t>
            </w:r>
            <w:proofErr w:type="gramEnd"/>
            <w:r w:rsidRPr="004C3378">
              <w:rPr>
                <w:color w:val="000000" w:themeColor="text1"/>
                <w:sz w:val="20"/>
                <w:szCs w:val="20"/>
              </w:rPr>
              <w:t xml:space="preserve">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 xml:space="preserve">conflitto di </w:t>
            </w:r>
            <w:proofErr w:type="gramStart"/>
            <w:r w:rsidRPr="004C3378">
              <w:rPr>
                <w:b/>
                <w:color w:val="000000" w:themeColor="text1"/>
                <w:sz w:val="20"/>
                <w:szCs w:val="20"/>
              </w:rPr>
              <w:t>interessi(</w:t>
            </w:r>
            <w:proofErr w:type="gramEnd"/>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contestata commissione </w:t>
            </w:r>
            <w:r w:rsidRPr="007A2302">
              <w:rPr>
                <w:color w:val="000000" w:themeColor="text1"/>
                <w:sz w:val="20"/>
                <w:szCs w:val="20"/>
                <w:u w:val="single"/>
              </w:rPr>
              <w:t>da parte dell’operatore economico, ovvero dei soggetti di cui al comma 3 dell’articolo 94</w:t>
            </w:r>
            <w:r w:rsidRPr="004C3378">
              <w:rPr>
                <w:color w:val="000000" w:themeColor="text1"/>
                <w:sz w:val="20"/>
                <w:szCs w:val="20"/>
              </w:rPr>
              <w:t xml:space="preserve">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contestata o accertata commissione, </w:t>
            </w:r>
            <w:r w:rsidRPr="007A2302">
              <w:rPr>
                <w:color w:val="000000" w:themeColor="text1"/>
                <w:sz w:val="20"/>
                <w:szCs w:val="20"/>
                <w:u w:val="single"/>
              </w:rPr>
              <w:t>da parte dell’operatore economico oppure dei soggetti di cui al comma 3 dell’articolo 94</w:t>
            </w:r>
            <w:r w:rsidRPr="004C3378">
              <w:rPr>
                <w:color w:val="000000" w:themeColor="text1"/>
                <w:sz w:val="20"/>
                <w:szCs w:val="20"/>
              </w:rPr>
              <w:t>,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lastRenderedPageBreak/>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w:t>
            </w:r>
            <w:proofErr w:type="gramStart"/>
            <w:r w:rsidRPr="004C3378">
              <w:rPr>
                <w:color w:val="000000" w:themeColor="text1"/>
                <w:sz w:val="20"/>
                <w:szCs w:val="20"/>
              </w:rPr>
              <w:t>documentazione)(</w:t>
            </w:r>
            <w:proofErr w:type="gramEnd"/>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esercizio:  [</w:t>
            </w:r>
            <w:proofErr w:type="gramEnd"/>
            <w:r w:rsidRPr="004C3378">
              <w:rPr>
                <w:color w:val="000000" w:themeColor="text1"/>
                <w:sz w:val="20"/>
                <w:szCs w:val="20"/>
              </w:rPr>
              <w:t>……]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3" w:name="_DV_M4301"/>
            <w:bookmarkStart w:id="4" w:name="_DV_M4300"/>
            <w:bookmarkEnd w:id="3"/>
            <w:bookmarkEnd w:id="4"/>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 xml:space="preserve">durante il periodo di </w:t>
            </w:r>
            <w:proofErr w:type="gramStart"/>
            <w:r w:rsidRPr="004C3378">
              <w:rPr>
                <w:color w:val="000000" w:themeColor="text1"/>
                <w:sz w:val="20"/>
                <w:szCs w:val="20"/>
              </w:rPr>
              <w:t>riferimento(</w:t>
            </w:r>
            <w:proofErr w:type="gramEnd"/>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r>
            <w:proofErr w:type="gramStart"/>
            <w:r w:rsidRPr="004C3378">
              <w:rPr>
                <w:color w:val="000000" w:themeColor="text1"/>
                <w:sz w:val="20"/>
                <w:szCs w:val="20"/>
              </w:rPr>
              <w:t>Lavori:  [</w:t>
            </w:r>
            <w:proofErr w:type="gramEnd"/>
            <w:r w:rsidRPr="004C3378">
              <w:rPr>
                <w:color w:val="000000" w:themeColor="text1"/>
                <w:sz w:val="20"/>
                <w:szCs w:val="20"/>
              </w:rPr>
              <w:t>……]</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1</w:t>
            </w:r>
            <w:proofErr w:type="gramStart"/>
            <w:r w:rsidRPr="004C3378">
              <w:rPr>
                <w:color w:val="000000" w:themeColor="text1"/>
                <w:sz w:val="20"/>
                <w:szCs w:val="20"/>
              </w:rPr>
              <w:t xml:space="preserve">b)   </w:t>
            </w:r>
            <w:proofErr w:type="gramEnd"/>
            <w:r w:rsidRPr="004C3378">
              <w:rPr>
                <w:color w:val="000000" w:themeColor="text1"/>
                <w:sz w:val="20"/>
                <w:szCs w:val="20"/>
              </w:rPr>
              <w:t xml:space="preserve">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 xml:space="preserve">Indicare nell'elenco gli importi, le date e i destinatari, pubblici o </w:t>
            </w:r>
            <w:proofErr w:type="gramStart"/>
            <w:r w:rsidRPr="004C3378">
              <w:rPr>
                <w:color w:val="000000" w:themeColor="text1"/>
                <w:sz w:val="20"/>
                <w:szCs w:val="20"/>
              </w:rPr>
              <w:t>privati(</w:t>
            </w:r>
            <w:proofErr w:type="gramEnd"/>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proofErr w:type="gramStart"/>
            <w:r w:rsidRPr="004C3378">
              <w:rPr>
                <w:b/>
                <w:color w:val="000000" w:themeColor="text1"/>
                <w:sz w:val="20"/>
                <w:szCs w:val="20"/>
              </w:rPr>
              <w:t>verifiche</w:t>
            </w:r>
            <w:r w:rsidRPr="004C3378">
              <w:rPr>
                <w:color w:val="000000" w:themeColor="text1"/>
                <w:sz w:val="20"/>
                <w:szCs w:val="20"/>
              </w:rPr>
              <w:t>(</w:t>
            </w:r>
            <w:proofErr w:type="gramEnd"/>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 xml:space="preserve">intende eventualmente </w:t>
            </w:r>
            <w:proofErr w:type="gramStart"/>
            <w:r w:rsidRPr="004C3378">
              <w:rPr>
                <w:b/>
                <w:color w:val="000000" w:themeColor="text1"/>
                <w:sz w:val="20"/>
                <w:szCs w:val="20"/>
              </w:rPr>
              <w:t>subappaltare</w:t>
            </w:r>
            <w:r w:rsidRPr="004C3378">
              <w:rPr>
                <w:color w:val="000000" w:themeColor="text1"/>
                <w:sz w:val="20"/>
                <w:szCs w:val="20"/>
              </w:rPr>
              <w:t>(</w:t>
            </w:r>
            <w:proofErr w:type="gramEnd"/>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lastRenderedPageBreak/>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Ferme restando le disposizioni degli </w:t>
      </w:r>
      <w:proofErr w:type="gramStart"/>
      <w:r w:rsidRPr="004C3378">
        <w:rPr>
          <w:i/>
          <w:color w:val="000000" w:themeColor="text1"/>
          <w:sz w:val="20"/>
          <w:szCs w:val="20"/>
        </w:rPr>
        <w:t>articoli  40</w:t>
      </w:r>
      <w:proofErr w:type="gramEnd"/>
      <w:r w:rsidRPr="004C3378">
        <w:rPr>
          <w:i/>
          <w:color w:val="000000" w:themeColor="text1"/>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5" w:name="_DV_C939"/>
      <w:bookmarkEnd w:id="5"/>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tillium">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02556"/>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63164"/>
    <w:rsid w:val="00681D4A"/>
    <w:rsid w:val="006879D2"/>
    <w:rsid w:val="006A5E21"/>
    <w:rsid w:val="006B430C"/>
    <w:rsid w:val="006B4D39"/>
    <w:rsid w:val="006C6070"/>
    <w:rsid w:val="006F3D34"/>
    <w:rsid w:val="007039CE"/>
    <w:rsid w:val="00757373"/>
    <w:rsid w:val="00762428"/>
    <w:rsid w:val="00766402"/>
    <w:rsid w:val="007A2302"/>
    <w:rsid w:val="007B50B2"/>
    <w:rsid w:val="007E7CD4"/>
    <w:rsid w:val="008154AA"/>
    <w:rsid w:val="008207EE"/>
    <w:rsid w:val="00841C4C"/>
    <w:rsid w:val="00851972"/>
    <w:rsid w:val="00862AF5"/>
    <w:rsid w:val="00863A98"/>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7605B"/>
    <w:rsid w:val="00AA2252"/>
    <w:rsid w:val="00AA5F93"/>
    <w:rsid w:val="00AD1709"/>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75CE1"/>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FCB8-08AF-44D6-8C1B-6FA637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5592</Words>
  <Characters>31876</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37394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Fava, Rosa</cp:lastModifiedBy>
  <cp:revision>3</cp:revision>
  <cp:lastPrinted>2016-07-15T13:50:00Z</cp:lastPrinted>
  <dcterms:created xsi:type="dcterms:W3CDTF">2023-11-13T11:38:00Z</dcterms:created>
  <dcterms:modified xsi:type="dcterms:W3CDTF">2023-11-13T11:39:00Z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